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EF" w:rsidRPr="003E32CD" w:rsidRDefault="002855EF" w:rsidP="00273691">
      <w:pPr>
        <w:spacing w:line="240" w:lineRule="auto"/>
        <w:jc w:val="center"/>
        <w:rPr>
          <w:rFonts w:ascii="Cambria" w:hAnsi="Cambria"/>
          <w:b/>
          <w:spacing w:val="40"/>
          <w:sz w:val="23"/>
          <w:szCs w:val="23"/>
        </w:rPr>
      </w:pPr>
      <w:r w:rsidRPr="003E32CD">
        <w:rPr>
          <w:b/>
          <w:noProof/>
          <w:lang w:eastAsia="hu-HU"/>
        </w:rPr>
        <w:t>A Magyar Tudomány Ünnepe</w:t>
      </w:r>
    </w:p>
    <w:p w:rsidR="002855EF" w:rsidRPr="00FD2156" w:rsidRDefault="002855EF" w:rsidP="00273691">
      <w:pPr>
        <w:spacing w:line="240" w:lineRule="auto"/>
        <w:jc w:val="center"/>
        <w:rPr>
          <w:rFonts w:ascii="Cambria" w:hAnsi="Cambria"/>
          <w:b/>
          <w:sz w:val="23"/>
          <w:szCs w:val="23"/>
        </w:rPr>
      </w:pPr>
      <w:r w:rsidRPr="00FD2156">
        <w:rPr>
          <w:rFonts w:ascii="Cambria" w:hAnsi="Cambria"/>
          <w:b/>
          <w:sz w:val="23"/>
          <w:szCs w:val="23"/>
        </w:rPr>
        <w:t>201</w:t>
      </w:r>
      <w:r>
        <w:rPr>
          <w:rFonts w:ascii="Cambria" w:hAnsi="Cambria"/>
          <w:b/>
          <w:sz w:val="23"/>
          <w:szCs w:val="23"/>
        </w:rPr>
        <w:t>9</w:t>
      </w:r>
      <w:r w:rsidRPr="00FD2156">
        <w:rPr>
          <w:rFonts w:ascii="Cambria" w:hAnsi="Cambria"/>
          <w:b/>
          <w:sz w:val="23"/>
          <w:szCs w:val="23"/>
        </w:rPr>
        <w:t xml:space="preserve">. november </w:t>
      </w:r>
      <w:r>
        <w:rPr>
          <w:rFonts w:ascii="Cambria" w:hAnsi="Cambria"/>
          <w:b/>
          <w:sz w:val="23"/>
          <w:szCs w:val="23"/>
        </w:rPr>
        <w:t>4</w:t>
      </w:r>
      <w:r w:rsidRPr="00FD2156">
        <w:rPr>
          <w:rFonts w:ascii="Cambria" w:hAnsi="Cambria"/>
          <w:b/>
          <w:sz w:val="23"/>
          <w:szCs w:val="23"/>
        </w:rPr>
        <w:t>-30.</w:t>
      </w:r>
      <w:bookmarkStart w:id="0" w:name="_GoBack"/>
      <w:bookmarkEnd w:id="0"/>
    </w:p>
    <w:p w:rsidR="002855EF" w:rsidRPr="00466DED" w:rsidRDefault="002855EF" w:rsidP="00273691">
      <w:pPr>
        <w:spacing w:line="240" w:lineRule="auto"/>
        <w:jc w:val="center"/>
        <w:rPr>
          <w:rFonts w:ascii="Cambria" w:hAnsi="Cambria"/>
          <w:b/>
          <w:spacing w:val="40"/>
          <w:sz w:val="23"/>
          <w:szCs w:val="23"/>
        </w:rPr>
      </w:pPr>
      <w:r w:rsidRPr="00466DED">
        <w:rPr>
          <w:rFonts w:ascii="Cambria" w:hAnsi="Cambria"/>
          <w:b/>
          <w:spacing w:val="40"/>
          <w:sz w:val="23"/>
          <w:szCs w:val="23"/>
        </w:rPr>
        <w:t>„</w:t>
      </w:r>
      <w:r>
        <w:rPr>
          <w:rFonts w:ascii="Cambria" w:hAnsi="Cambria"/>
          <w:b/>
          <w:spacing w:val="40"/>
          <w:sz w:val="23"/>
          <w:szCs w:val="23"/>
        </w:rPr>
        <w:t>Értékteremtő</w:t>
      </w:r>
      <w:r w:rsidRPr="00466DED">
        <w:rPr>
          <w:rFonts w:ascii="Cambria" w:hAnsi="Cambria"/>
          <w:b/>
          <w:spacing w:val="40"/>
          <w:sz w:val="23"/>
          <w:szCs w:val="23"/>
        </w:rPr>
        <w:t xml:space="preserve"> tudomány”</w:t>
      </w:r>
    </w:p>
    <w:p w:rsidR="002855EF" w:rsidRDefault="002855EF" w:rsidP="00573A6E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59"/>
        <w:gridCol w:w="6295"/>
      </w:tblGrid>
      <w:tr w:rsidR="002855EF" w:rsidRPr="00C07D47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0070C0"/>
              </w:rPr>
            </w:pPr>
            <w:r w:rsidRPr="00C07D47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  <w:vAlign w:val="center"/>
          </w:tcPr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Szív- és Érkutatási Kiválóságközpont – IRONHEART</w:t>
            </w:r>
          </w:p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Tudományos Ülése</w:t>
            </w:r>
          </w:p>
        </w:tc>
      </w:tr>
      <w:tr w:rsidR="002855EF" w:rsidRPr="00C07D47" w:rsidTr="00A2114D">
        <w:trPr>
          <w:trHeight w:val="1134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404040"/>
              </w:rPr>
            </w:pPr>
            <w:r w:rsidRPr="00C07D47">
              <w:rPr>
                <w:b/>
                <w:color w:val="404040"/>
                <w:sz w:val="22"/>
              </w:rPr>
              <w:t>A rendezvény típusa</w:t>
            </w:r>
          </w:p>
          <w:p w:rsidR="002855EF" w:rsidRPr="00C07D47" w:rsidRDefault="002855EF" w:rsidP="00C07D47">
            <w:pPr>
              <w:spacing w:line="240" w:lineRule="auto"/>
              <w:rPr>
                <w:color w:val="404040"/>
                <w:sz w:val="20"/>
                <w:szCs w:val="20"/>
              </w:rPr>
            </w:pPr>
            <w:r w:rsidRPr="00C07D47">
              <w:rPr>
                <w:color w:val="404040"/>
                <w:sz w:val="20"/>
                <w:szCs w:val="20"/>
              </w:rPr>
              <w:t xml:space="preserve">(pl. előadás, emlékülés, konferencia, kerekasztal-beszélgetés, könyvbemutató, kiállítás, szimpózium, tudományos ülés, </w:t>
            </w:r>
          </w:p>
          <w:p w:rsidR="002855EF" w:rsidRPr="00C07D47" w:rsidRDefault="002855EF" w:rsidP="00C07D47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C07D47">
              <w:rPr>
                <w:color w:val="404040"/>
                <w:sz w:val="20"/>
                <w:szCs w:val="20"/>
              </w:rPr>
              <w:t>workshop, filmvetítés stb.)</w:t>
            </w:r>
          </w:p>
        </w:tc>
        <w:tc>
          <w:tcPr>
            <w:tcW w:w="3194" w:type="pct"/>
            <w:vAlign w:val="center"/>
          </w:tcPr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tudományos előadások, és a kutatási eredmények poszteren történő bemutatása</w:t>
            </w:r>
          </w:p>
        </w:tc>
      </w:tr>
      <w:tr w:rsidR="002855EF" w:rsidRPr="00C07D47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0070C0"/>
              </w:rPr>
            </w:pPr>
            <w:r w:rsidRPr="00C07D47">
              <w:rPr>
                <w:b/>
                <w:color w:val="404040"/>
                <w:sz w:val="22"/>
              </w:rPr>
              <w:t>Tudományterület</w:t>
            </w:r>
          </w:p>
        </w:tc>
        <w:tc>
          <w:tcPr>
            <w:tcW w:w="3194" w:type="pct"/>
            <w:vAlign w:val="center"/>
          </w:tcPr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Orvostudomány</w:t>
            </w:r>
          </w:p>
        </w:tc>
      </w:tr>
      <w:tr w:rsidR="002855EF" w:rsidRPr="00C07D47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FF0000"/>
              </w:rPr>
            </w:pPr>
            <w:r w:rsidRPr="00C07D47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  <w:vAlign w:val="center"/>
          </w:tcPr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2019. november 7., csütörtök 9.00-14.00</w:t>
            </w:r>
          </w:p>
        </w:tc>
      </w:tr>
      <w:tr w:rsidR="002855EF" w:rsidRPr="00C07D47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FF0000"/>
              </w:rPr>
            </w:pPr>
            <w:r w:rsidRPr="00C07D47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  <w:vAlign w:val="center"/>
          </w:tcPr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Debreceni Egyetem ÁOK és Klinika Központ</w:t>
            </w:r>
          </w:p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In Vitro Diagnosztikai Tömb</w:t>
            </w:r>
          </w:p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4032 Debrecen, Nagyerdei krt. 98.</w:t>
            </w:r>
          </w:p>
        </w:tc>
      </w:tr>
      <w:tr w:rsidR="002855EF" w:rsidRPr="00C07D47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0070C0"/>
              </w:rPr>
            </w:pPr>
            <w:r w:rsidRPr="00C07D47">
              <w:rPr>
                <w:b/>
                <w:color w:val="404040"/>
                <w:sz w:val="22"/>
              </w:rPr>
              <w:t>Szervező intézmény(ek)</w:t>
            </w:r>
          </w:p>
        </w:tc>
        <w:tc>
          <w:tcPr>
            <w:tcW w:w="3194" w:type="pct"/>
            <w:vAlign w:val="center"/>
          </w:tcPr>
          <w:p w:rsidR="002855EF" w:rsidRPr="00A2114D" w:rsidRDefault="002855EF" w:rsidP="00A2114D">
            <w:pPr>
              <w:spacing w:line="240" w:lineRule="auto"/>
            </w:pPr>
            <w:r w:rsidRPr="00A2114D">
              <w:rPr>
                <w:sz w:val="22"/>
              </w:rPr>
              <w:t>IRONHEART konzorcium – Debreceni Egyetem Orvostudományi Kar és Klinikai Központ 11 kutatólaboratóriuma</w:t>
            </w:r>
          </w:p>
        </w:tc>
      </w:tr>
      <w:tr w:rsidR="002855EF" w:rsidRPr="004B44BC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4B44BC" w:rsidRDefault="002855EF" w:rsidP="00C07D47">
            <w:pPr>
              <w:spacing w:line="240" w:lineRule="auto"/>
              <w:rPr>
                <w:b/>
                <w:color w:val="404040"/>
              </w:rPr>
            </w:pPr>
            <w:r w:rsidRPr="004B44BC">
              <w:rPr>
                <w:b/>
                <w:color w:val="404040"/>
                <w:sz w:val="22"/>
              </w:rPr>
              <w:t>Kapcsolattartó</w:t>
            </w:r>
          </w:p>
          <w:p w:rsidR="002855EF" w:rsidRPr="004B44BC" w:rsidRDefault="002855EF" w:rsidP="00C07D47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4B44BC">
              <w:rPr>
                <w:color w:val="404040"/>
                <w:sz w:val="20"/>
                <w:szCs w:val="20"/>
              </w:rPr>
              <w:t>(név, e-mail, telefon)</w:t>
            </w:r>
          </w:p>
        </w:tc>
        <w:tc>
          <w:tcPr>
            <w:tcW w:w="3194" w:type="pct"/>
            <w:vAlign w:val="center"/>
          </w:tcPr>
          <w:p w:rsidR="002855EF" w:rsidRPr="004B44BC" w:rsidRDefault="002855EF" w:rsidP="00A2114D">
            <w:pPr>
              <w:spacing w:line="240" w:lineRule="auto"/>
            </w:pPr>
            <w:r w:rsidRPr="004B44BC">
              <w:rPr>
                <w:sz w:val="22"/>
              </w:rPr>
              <w:t xml:space="preserve">Dr. Balla György, </w:t>
            </w:r>
            <w:hyperlink r:id="rId7" w:history="1">
              <w:r w:rsidRPr="004B44BC">
                <w:rPr>
                  <w:rStyle w:val="Hyperlink"/>
                  <w:rFonts w:cs="Calibri"/>
                  <w:sz w:val="22"/>
                  <w:u w:val="none"/>
                </w:rPr>
                <w:t>balla@med.unideb.hu</w:t>
              </w:r>
            </w:hyperlink>
            <w:r w:rsidRPr="004B44BC">
              <w:rPr>
                <w:sz w:val="22"/>
              </w:rPr>
              <w:t xml:space="preserve"> (konzorciumvezető)</w:t>
            </w:r>
          </w:p>
          <w:p w:rsidR="002855EF" w:rsidRPr="004B44BC" w:rsidRDefault="002855EF" w:rsidP="00A2114D">
            <w:pPr>
              <w:spacing w:line="240" w:lineRule="auto"/>
            </w:pPr>
            <w:r w:rsidRPr="004B44BC">
              <w:rPr>
                <w:sz w:val="22"/>
              </w:rPr>
              <w:t xml:space="preserve">Dr. Kappelmayer János, </w:t>
            </w:r>
            <w:hyperlink r:id="rId8" w:history="1">
              <w:r w:rsidRPr="004B44BC">
                <w:rPr>
                  <w:rStyle w:val="Hyperlink"/>
                  <w:rFonts w:cs="Calibri"/>
                  <w:sz w:val="22"/>
                  <w:u w:val="none"/>
                </w:rPr>
                <w:t>kappelmayer@med.unideb.hu</w:t>
              </w:r>
            </w:hyperlink>
            <w:r w:rsidRPr="004B44BC">
              <w:rPr>
                <w:sz w:val="22"/>
              </w:rPr>
              <w:t xml:space="preserve"> (szervező)</w:t>
            </w:r>
          </w:p>
          <w:p w:rsidR="002855EF" w:rsidRPr="004B44BC" w:rsidRDefault="002855EF" w:rsidP="00A2114D">
            <w:pPr>
              <w:spacing w:line="240" w:lineRule="auto"/>
            </w:pPr>
            <w:r w:rsidRPr="004B44BC">
              <w:rPr>
                <w:sz w:val="22"/>
              </w:rPr>
              <w:t xml:space="preserve">Dr. Tóth Attila </w:t>
            </w:r>
            <w:hyperlink r:id="rId9" w:history="1">
              <w:r w:rsidRPr="004B44BC">
                <w:rPr>
                  <w:rStyle w:val="Hyperlink"/>
                  <w:rFonts w:cs="Calibri"/>
                  <w:sz w:val="22"/>
                  <w:u w:val="none"/>
                </w:rPr>
                <w:t>atitoth@med.unideb.hu</w:t>
              </w:r>
            </w:hyperlink>
            <w:r w:rsidRPr="004B44BC">
              <w:rPr>
                <w:sz w:val="22"/>
              </w:rPr>
              <w:t xml:space="preserve"> (szervező)</w:t>
            </w:r>
          </w:p>
        </w:tc>
      </w:tr>
      <w:tr w:rsidR="002855EF" w:rsidRPr="004B44BC" w:rsidTr="00A2114D">
        <w:trPr>
          <w:trHeight w:val="567"/>
        </w:trPr>
        <w:tc>
          <w:tcPr>
            <w:tcW w:w="1806" w:type="pct"/>
            <w:shd w:val="clear" w:color="auto" w:fill="F2F2F2"/>
            <w:vAlign w:val="center"/>
          </w:tcPr>
          <w:p w:rsidR="002855EF" w:rsidRPr="004B44BC" w:rsidRDefault="002855EF" w:rsidP="00C07D47">
            <w:pPr>
              <w:spacing w:line="240" w:lineRule="auto"/>
              <w:rPr>
                <w:b/>
                <w:color w:val="0070C0"/>
              </w:rPr>
            </w:pPr>
            <w:r w:rsidRPr="004B44BC">
              <w:rPr>
                <w:b/>
                <w:color w:val="C00000"/>
                <w:sz w:val="22"/>
              </w:rPr>
              <w:t>A rendezvény honlapjának elérh</w:t>
            </w:r>
            <w:r w:rsidRPr="004B44BC">
              <w:rPr>
                <w:b/>
                <w:color w:val="C00000"/>
                <w:sz w:val="22"/>
              </w:rPr>
              <w:t>e</w:t>
            </w:r>
            <w:r w:rsidRPr="004B44BC">
              <w:rPr>
                <w:b/>
                <w:color w:val="C00000"/>
                <w:sz w:val="22"/>
              </w:rPr>
              <w:t>tősége</w:t>
            </w:r>
          </w:p>
        </w:tc>
        <w:tc>
          <w:tcPr>
            <w:tcW w:w="3194" w:type="pct"/>
            <w:vAlign w:val="center"/>
          </w:tcPr>
          <w:p w:rsidR="002855EF" w:rsidRPr="004B44BC" w:rsidRDefault="002855EF" w:rsidP="00A2114D">
            <w:pPr>
              <w:spacing w:line="240" w:lineRule="auto"/>
              <w:rPr>
                <w:sz w:val="22"/>
              </w:rPr>
            </w:pPr>
            <w:hyperlink r:id="rId10" w:history="1">
              <w:r w:rsidRPr="004B44BC">
                <w:rPr>
                  <w:rStyle w:val="Hyperlink"/>
                  <w:rFonts w:cs="Calibri"/>
                  <w:sz w:val="22"/>
                  <w:u w:val="none"/>
                </w:rPr>
                <w:t>https://kancellaria.palyazatok.unideb.hu</w:t>
              </w:r>
            </w:hyperlink>
          </w:p>
          <w:p w:rsidR="002855EF" w:rsidRPr="004B44BC" w:rsidRDefault="002855EF" w:rsidP="00A2114D">
            <w:pPr>
              <w:spacing w:line="240" w:lineRule="auto"/>
              <w:rPr>
                <w:sz w:val="22"/>
              </w:rPr>
            </w:pPr>
            <w:hyperlink r:id="rId11" w:history="1">
              <w:r w:rsidRPr="004B44BC">
                <w:rPr>
                  <w:rStyle w:val="Hyperlink"/>
                  <w:rFonts w:cs="Calibri"/>
                  <w:sz w:val="22"/>
                  <w:u w:val="none"/>
                </w:rPr>
                <w:t>https://unideb.hu</w:t>
              </w:r>
            </w:hyperlink>
          </w:p>
        </w:tc>
      </w:tr>
      <w:tr w:rsidR="002855EF" w:rsidRPr="00C07D47" w:rsidTr="00A2114D">
        <w:trPr>
          <w:trHeight w:val="5669"/>
        </w:trPr>
        <w:tc>
          <w:tcPr>
            <w:tcW w:w="1806" w:type="pct"/>
            <w:shd w:val="clear" w:color="auto" w:fill="F2F2F2"/>
            <w:vAlign w:val="center"/>
          </w:tcPr>
          <w:p w:rsidR="002855EF" w:rsidRPr="00C07D47" w:rsidRDefault="002855EF" w:rsidP="00C07D47">
            <w:pPr>
              <w:spacing w:line="240" w:lineRule="auto"/>
              <w:rPr>
                <w:b/>
                <w:color w:val="404040"/>
              </w:rPr>
            </w:pPr>
            <w:r w:rsidRPr="00C07D47">
              <w:rPr>
                <w:b/>
                <w:color w:val="404040"/>
                <w:sz w:val="22"/>
              </w:rPr>
              <w:t xml:space="preserve">Szinopszis, összefoglaló, </w:t>
            </w:r>
          </w:p>
          <w:p w:rsidR="002855EF" w:rsidRPr="00C07D47" w:rsidRDefault="002855EF" w:rsidP="00C07D47">
            <w:pPr>
              <w:spacing w:line="240" w:lineRule="auto"/>
              <w:rPr>
                <w:b/>
                <w:color w:val="404040"/>
              </w:rPr>
            </w:pPr>
            <w:r w:rsidRPr="00C07D47">
              <w:rPr>
                <w:b/>
                <w:color w:val="404040"/>
                <w:sz w:val="22"/>
              </w:rPr>
              <w:t>programterv</w:t>
            </w:r>
          </w:p>
          <w:p w:rsidR="002855EF" w:rsidRPr="00C07D47" w:rsidRDefault="002855EF" w:rsidP="00C07D47">
            <w:pPr>
              <w:spacing w:line="240" w:lineRule="auto"/>
              <w:rPr>
                <w:b/>
                <w:color w:val="0070C0"/>
              </w:rPr>
            </w:pPr>
            <w:r w:rsidRPr="00C07D47">
              <w:rPr>
                <w:color w:val="404040"/>
                <w:sz w:val="20"/>
                <w:szCs w:val="20"/>
              </w:rPr>
              <w:t>(röviden ismertetve)</w:t>
            </w:r>
          </w:p>
        </w:tc>
        <w:tc>
          <w:tcPr>
            <w:tcW w:w="3194" w:type="pct"/>
            <w:vAlign w:val="center"/>
          </w:tcPr>
          <w:p w:rsidR="002855EF" w:rsidRPr="00605690" w:rsidRDefault="002855EF" w:rsidP="00721E83">
            <w:pPr>
              <w:spacing w:after="60" w:line="240" w:lineRule="auto"/>
              <w:jc w:val="both"/>
            </w:pPr>
            <w:r w:rsidRPr="00605690">
              <w:rPr>
                <w:sz w:val="22"/>
              </w:rPr>
              <w:t>Az IRONHEART konzorcium a kardiovaszkuláris betegségek pathomechanizmusának és gyógyítási lehetőségeinek kutatásával foglalkozik.</w:t>
            </w:r>
          </w:p>
          <w:p w:rsidR="002855EF" w:rsidRPr="00605690" w:rsidRDefault="002855EF" w:rsidP="00721E83">
            <w:pPr>
              <w:spacing w:after="60" w:line="240" w:lineRule="auto"/>
              <w:jc w:val="both"/>
            </w:pPr>
            <w:r w:rsidRPr="00605690">
              <w:rPr>
                <w:sz w:val="22"/>
              </w:rPr>
              <w:t>A konzorcium 11 kutatócsoportból áll, vezetőik közül kettő akad</w:t>
            </w:r>
            <w:r w:rsidRPr="00605690">
              <w:rPr>
                <w:sz w:val="22"/>
              </w:rPr>
              <w:t>é</w:t>
            </w:r>
            <w:r w:rsidRPr="00605690">
              <w:rPr>
                <w:sz w:val="22"/>
              </w:rPr>
              <w:t xml:space="preserve">mikus, </w:t>
            </w:r>
            <w:r>
              <w:rPr>
                <w:sz w:val="22"/>
              </w:rPr>
              <w:t>kilencen</w:t>
            </w:r>
            <w:r w:rsidRPr="00605690">
              <w:rPr>
                <w:sz w:val="22"/>
              </w:rPr>
              <w:t xml:space="preserve"> az MTA doktorai. A kutatások finanszírozását a GINOP-2.3.2-15-2016-00043 pályázat támogatja.</w:t>
            </w:r>
          </w:p>
          <w:p w:rsidR="002855EF" w:rsidRPr="00605690" w:rsidRDefault="002855EF" w:rsidP="00721E83">
            <w:pPr>
              <w:spacing w:after="60" w:line="240" w:lineRule="auto"/>
              <w:jc w:val="both"/>
            </w:pPr>
            <w:r w:rsidRPr="00605690">
              <w:rPr>
                <w:sz w:val="22"/>
              </w:rPr>
              <w:t>Az ér- és szívbetegségek népegészségügyi adatok szerint a leggy</w:t>
            </w:r>
            <w:r w:rsidRPr="00605690">
              <w:rPr>
                <w:sz w:val="22"/>
              </w:rPr>
              <w:t>a</w:t>
            </w:r>
            <w:r w:rsidRPr="00605690">
              <w:rPr>
                <w:sz w:val="22"/>
              </w:rPr>
              <w:t>koribb megbetegedések, sőt vezető halálokok, mely</w:t>
            </w:r>
            <w:r>
              <w:rPr>
                <w:sz w:val="22"/>
              </w:rPr>
              <w:t>ek</w:t>
            </w:r>
            <w:r w:rsidRPr="00605690">
              <w:rPr>
                <w:sz w:val="22"/>
              </w:rPr>
              <w:t xml:space="preserve"> megelőzi</w:t>
            </w:r>
            <w:r>
              <w:rPr>
                <w:sz w:val="22"/>
              </w:rPr>
              <w:t>k</w:t>
            </w:r>
            <w:r w:rsidRPr="00605690">
              <w:rPr>
                <w:sz w:val="22"/>
              </w:rPr>
              <w:t xml:space="preserve"> a daganatos betegségeket, fertőző kórképeket, baleseteket. Ezért a Debreceni Egyetem kiemelt betegségcsoportként, oktatási felada</w:t>
            </w:r>
            <w:r w:rsidRPr="00605690">
              <w:rPr>
                <w:sz w:val="22"/>
              </w:rPr>
              <w:t>t</w:t>
            </w:r>
            <w:r w:rsidRPr="00605690">
              <w:rPr>
                <w:sz w:val="22"/>
              </w:rPr>
              <w:t>ként és kutatásként tekint a kardiovaszkuláris betegségekre az élet minden időperiódusában, a koraszülöttektől kezdve az időskorig.</w:t>
            </w:r>
          </w:p>
          <w:p w:rsidR="002855EF" w:rsidRPr="00605690" w:rsidRDefault="002855EF" w:rsidP="00721E83">
            <w:pPr>
              <w:spacing w:after="60" w:line="240" w:lineRule="auto"/>
              <w:jc w:val="both"/>
            </w:pPr>
            <w:r w:rsidRPr="00605690">
              <w:rPr>
                <w:sz w:val="22"/>
              </w:rPr>
              <w:t xml:space="preserve">A Debreceni Egyetem </w:t>
            </w:r>
            <w:r>
              <w:rPr>
                <w:sz w:val="22"/>
              </w:rPr>
              <w:t>támogatása</w:t>
            </w:r>
            <w:r w:rsidRPr="00605690">
              <w:rPr>
                <w:sz w:val="22"/>
              </w:rPr>
              <w:t xml:space="preserve"> abban is megnyilvánul, hogy saját forráson túl Európai Uniós finanszírozást is bevont a programba. A 11 konzorciumi kutatócsoport harmadik évének eredményeiről </w:t>
            </w:r>
            <w:r>
              <w:rPr>
                <w:sz w:val="22"/>
              </w:rPr>
              <w:t>e-</w:t>
            </w:r>
            <w:r w:rsidRPr="00605690">
              <w:rPr>
                <w:sz w:val="22"/>
              </w:rPr>
              <w:t>konferencián számol be egyrészről a szakemberek, másrészről mi</w:t>
            </w:r>
            <w:r w:rsidRPr="00605690">
              <w:rPr>
                <w:sz w:val="22"/>
              </w:rPr>
              <w:t>n</w:t>
            </w:r>
            <w:r w:rsidRPr="00605690">
              <w:rPr>
                <w:sz w:val="22"/>
              </w:rPr>
              <w:t>den érdeklődő számára. A Magyar Tudományos Akadémia lehet</w:t>
            </w:r>
            <w:r w:rsidRPr="00605690">
              <w:rPr>
                <w:sz w:val="22"/>
              </w:rPr>
              <w:t>ő</w:t>
            </w:r>
            <w:r w:rsidRPr="00605690">
              <w:rPr>
                <w:sz w:val="22"/>
              </w:rPr>
              <w:t>séget ad arra, hogy a konzorcium eredményei a legszélesebb rét</w:t>
            </w:r>
            <w:r w:rsidRPr="00605690">
              <w:rPr>
                <w:sz w:val="22"/>
              </w:rPr>
              <w:t>e</w:t>
            </w:r>
            <w:r w:rsidRPr="00605690">
              <w:rPr>
                <w:sz w:val="22"/>
              </w:rPr>
              <w:t>gekhez eljussanak.</w:t>
            </w:r>
          </w:p>
          <w:p w:rsidR="002855EF" w:rsidRDefault="002855EF" w:rsidP="00721E83">
            <w:pPr>
              <w:spacing w:after="60" w:line="240" w:lineRule="auto"/>
              <w:jc w:val="both"/>
            </w:pPr>
            <w:r w:rsidRPr="00605690">
              <w:rPr>
                <w:sz w:val="22"/>
              </w:rPr>
              <w:t>A konferencia az alapkutatások szintjén foglalkozik az érbetegségek kialakulásának mechanizmusával, a szívizomsejtek működésének új eredményeit ismerteti, részletesen tárgyalja a ritmuszavarok, a m</w:t>
            </w:r>
            <w:r w:rsidRPr="00605690">
              <w:rPr>
                <w:sz w:val="22"/>
              </w:rPr>
              <w:t>a</w:t>
            </w:r>
            <w:r w:rsidRPr="00605690">
              <w:rPr>
                <w:sz w:val="22"/>
              </w:rPr>
              <w:t>gas vérnyomás betegség kezelésének új eljárásait. A klinikai labor</w:t>
            </w:r>
            <w:r w:rsidRPr="00605690">
              <w:rPr>
                <w:sz w:val="22"/>
              </w:rPr>
              <w:t>a</w:t>
            </w:r>
            <w:r w:rsidRPr="00605690">
              <w:rPr>
                <w:sz w:val="22"/>
              </w:rPr>
              <w:t>tóriumi oldaláról tekintve a kérdést, új módszerek, biomarkerek k</w:t>
            </w:r>
            <w:r w:rsidRPr="00605690">
              <w:rPr>
                <w:sz w:val="22"/>
              </w:rPr>
              <w:t>u</w:t>
            </w:r>
            <w:r w:rsidRPr="00605690">
              <w:rPr>
                <w:sz w:val="22"/>
              </w:rPr>
              <w:t>tatását tárgyalja. Hangsúlyt fektet az ér eredetű központi idegren</w:t>
            </w:r>
            <w:r w:rsidRPr="00605690">
              <w:rPr>
                <w:sz w:val="22"/>
              </w:rPr>
              <w:t>d</w:t>
            </w:r>
            <w:r w:rsidRPr="00605690">
              <w:rPr>
                <w:sz w:val="22"/>
              </w:rPr>
              <w:t>szeri betegségek és az életminőség kapcso</w:t>
            </w:r>
            <w:r>
              <w:rPr>
                <w:sz w:val="22"/>
              </w:rPr>
              <w:t>latára. A</w:t>
            </w:r>
            <w:r w:rsidRPr="00605690">
              <w:rPr>
                <w:sz w:val="22"/>
              </w:rPr>
              <w:t xml:space="preserve"> konferencia kij</w:t>
            </w:r>
            <w:r w:rsidRPr="00605690">
              <w:rPr>
                <w:sz w:val="22"/>
              </w:rPr>
              <w:t>e</w:t>
            </w:r>
            <w:r w:rsidRPr="00605690">
              <w:rPr>
                <w:sz w:val="22"/>
              </w:rPr>
              <w:t>löli azokat az új utakat, melyen ennek a kardiovaszkuláris konzorc</w:t>
            </w:r>
            <w:r w:rsidRPr="00605690">
              <w:rPr>
                <w:sz w:val="22"/>
              </w:rPr>
              <w:t>i</w:t>
            </w:r>
            <w:r w:rsidRPr="00605690">
              <w:rPr>
                <w:sz w:val="22"/>
              </w:rPr>
              <w:t xml:space="preserve">umi kutatóhálózatnak a jövőben járnia kell, és célként tűzi ki </w:t>
            </w:r>
            <w:r>
              <w:rPr>
                <w:sz w:val="22"/>
              </w:rPr>
              <w:t>a gy</w:t>
            </w:r>
            <w:r>
              <w:rPr>
                <w:sz w:val="22"/>
              </w:rPr>
              <w:t>ó</w:t>
            </w:r>
            <w:r>
              <w:rPr>
                <w:sz w:val="22"/>
              </w:rPr>
              <w:t>gyítást, az</w:t>
            </w:r>
            <w:r w:rsidRPr="00605690">
              <w:rPr>
                <w:sz w:val="22"/>
              </w:rPr>
              <w:t xml:space="preserve"> életminőség javítását</w:t>
            </w:r>
            <w:r>
              <w:rPr>
                <w:sz w:val="22"/>
              </w:rPr>
              <w:t>.</w:t>
            </w:r>
          </w:p>
          <w:p w:rsidR="002855EF" w:rsidRPr="00A2114D" w:rsidRDefault="002855EF" w:rsidP="00721E83">
            <w:pPr>
              <w:spacing w:after="60" w:line="240" w:lineRule="auto"/>
              <w:jc w:val="both"/>
            </w:pPr>
            <w:r>
              <w:rPr>
                <w:sz w:val="22"/>
              </w:rPr>
              <w:t>A program kiemelt figyelmet fordít a graduális és posztgraduális egyetemi oktatásra, a fiatal tehetséges kutatók támogatására, tudós jövőjük elindítására.</w:t>
            </w:r>
          </w:p>
        </w:tc>
      </w:tr>
    </w:tbl>
    <w:p w:rsidR="002855EF" w:rsidRDefault="002855EF"/>
    <w:sectPr w:rsidR="002855EF" w:rsidSect="00BC699C">
      <w:footerReference w:type="default" r:id="rId12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EF" w:rsidRDefault="002855EF" w:rsidP="007E469C">
      <w:pPr>
        <w:spacing w:line="240" w:lineRule="auto"/>
      </w:pPr>
      <w:r>
        <w:separator/>
      </w:r>
    </w:p>
  </w:endnote>
  <w:endnote w:type="continuationSeparator" w:id="0">
    <w:p w:rsidR="002855EF" w:rsidRDefault="002855EF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EF" w:rsidRDefault="002855EF" w:rsidP="007E469C">
    <w:pPr>
      <w:pStyle w:val="Footer"/>
      <w:jc w:val="center"/>
    </w:pPr>
    <w:r w:rsidRPr="007E469C">
      <w:rPr>
        <w:sz w:val="16"/>
        <w:szCs w:val="16"/>
      </w:rPr>
      <w:fldChar w:fldCharType="begin"/>
    </w:r>
    <w:r w:rsidRPr="007E469C">
      <w:rPr>
        <w:sz w:val="16"/>
        <w:szCs w:val="16"/>
      </w:rPr>
      <w:instrText>PAGE   \* MERGEFORMAT</w:instrText>
    </w:r>
    <w:r w:rsidRPr="007E469C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7E469C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EF" w:rsidRDefault="002855EF" w:rsidP="007E469C">
      <w:pPr>
        <w:spacing w:line="240" w:lineRule="auto"/>
      </w:pPr>
      <w:r>
        <w:separator/>
      </w:r>
    </w:p>
  </w:footnote>
  <w:footnote w:type="continuationSeparator" w:id="0">
    <w:p w:rsidR="002855EF" w:rsidRDefault="002855EF" w:rsidP="007E4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589C"/>
    <w:multiLevelType w:val="hybridMultilevel"/>
    <w:tmpl w:val="2BAA76EC"/>
    <w:lvl w:ilvl="0" w:tplc="2F9E1A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470"/>
    <w:rsid w:val="00002354"/>
    <w:rsid w:val="00004FE9"/>
    <w:rsid w:val="00015D7F"/>
    <w:rsid w:val="000230DC"/>
    <w:rsid w:val="000319E3"/>
    <w:rsid w:val="00073FBC"/>
    <w:rsid w:val="000764E8"/>
    <w:rsid w:val="000A568B"/>
    <w:rsid w:val="000C1102"/>
    <w:rsid w:val="000C73B0"/>
    <w:rsid w:val="001464C5"/>
    <w:rsid w:val="00170DD0"/>
    <w:rsid w:val="00171BA6"/>
    <w:rsid w:val="0018070A"/>
    <w:rsid w:val="001B45D1"/>
    <w:rsid w:val="001E5CDE"/>
    <w:rsid w:val="00216983"/>
    <w:rsid w:val="0022659D"/>
    <w:rsid w:val="00226C8C"/>
    <w:rsid w:val="002602AA"/>
    <w:rsid w:val="00273691"/>
    <w:rsid w:val="002769AF"/>
    <w:rsid w:val="002855EF"/>
    <w:rsid w:val="00295A33"/>
    <w:rsid w:val="002B4E5D"/>
    <w:rsid w:val="002E05B6"/>
    <w:rsid w:val="00304A6A"/>
    <w:rsid w:val="003775AD"/>
    <w:rsid w:val="00396A10"/>
    <w:rsid w:val="003B1155"/>
    <w:rsid w:val="003B59AD"/>
    <w:rsid w:val="003B5AE4"/>
    <w:rsid w:val="003E32CD"/>
    <w:rsid w:val="004476DD"/>
    <w:rsid w:val="00466DED"/>
    <w:rsid w:val="00490459"/>
    <w:rsid w:val="004922E3"/>
    <w:rsid w:val="004A2616"/>
    <w:rsid w:val="004B44BC"/>
    <w:rsid w:val="004C6DA0"/>
    <w:rsid w:val="004E3943"/>
    <w:rsid w:val="004F3F22"/>
    <w:rsid w:val="00507C3E"/>
    <w:rsid w:val="005159FE"/>
    <w:rsid w:val="00535F38"/>
    <w:rsid w:val="005373A5"/>
    <w:rsid w:val="00573A6E"/>
    <w:rsid w:val="005D5A4D"/>
    <w:rsid w:val="005F4FAE"/>
    <w:rsid w:val="00605690"/>
    <w:rsid w:val="0065327A"/>
    <w:rsid w:val="0067384C"/>
    <w:rsid w:val="006C18CB"/>
    <w:rsid w:val="00716FE2"/>
    <w:rsid w:val="00721E83"/>
    <w:rsid w:val="00764D73"/>
    <w:rsid w:val="00792F97"/>
    <w:rsid w:val="007A62BA"/>
    <w:rsid w:val="007D27F8"/>
    <w:rsid w:val="007E469C"/>
    <w:rsid w:val="008112CE"/>
    <w:rsid w:val="00841839"/>
    <w:rsid w:val="00867527"/>
    <w:rsid w:val="00876CCB"/>
    <w:rsid w:val="008D6E24"/>
    <w:rsid w:val="009F4470"/>
    <w:rsid w:val="00A037BF"/>
    <w:rsid w:val="00A2114D"/>
    <w:rsid w:val="00A35D78"/>
    <w:rsid w:val="00A40025"/>
    <w:rsid w:val="00AA5493"/>
    <w:rsid w:val="00AC407D"/>
    <w:rsid w:val="00AE15C5"/>
    <w:rsid w:val="00AE1E86"/>
    <w:rsid w:val="00AE34AC"/>
    <w:rsid w:val="00B013BC"/>
    <w:rsid w:val="00B34F76"/>
    <w:rsid w:val="00B71798"/>
    <w:rsid w:val="00BA518C"/>
    <w:rsid w:val="00BC699C"/>
    <w:rsid w:val="00C07D47"/>
    <w:rsid w:val="00C25617"/>
    <w:rsid w:val="00C26DF0"/>
    <w:rsid w:val="00C77758"/>
    <w:rsid w:val="00D238F1"/>
    <w:rsid w:val="00D25B70"/>
    <w:rsid w:val="00D41309"/>
    <w:rsid w:val="00DB79FD"/>
    <w:rsid w:val="00DE5F1D"/>
    <w:rsid w:val="00E430D4"/>
    <w:rsid w:val="00E61867"/>
    <w:rsid w:val="00E77D31"/>
    <w:rsid w:val="00EB42B9"/>
    <w:rsid w:val="00EC70AC"/>
    <w:rsid w:val="00F63878"/>
    <w:rsid w:val="00F83FFB"/>
    <w:rsid w:val="00FB164B"/>
    <w:rsid w:val="00FC6260"/>
    <w:rsid w:val="00FD2156"/>
    <w:rsid w:val="00FD6390"/>
    <w:rsid w:val="00FF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09"/>
    <w:pPr>
      <w:spacing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07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46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469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4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211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pelmayer@med.unideb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la@med.unideb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deb.h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ncellaria.palyazatok.unide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itoth@med.unideb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1</Pages>
  <Words>407</Words>
  <Characters>2811</Characters>
  <Application>Microsoft Office Outlook</Application>
  <DocSecurity>0</DocSecurity>
  <Lines>0</Lines>
  <Paragraphs>0</Paragraphs>
  <ScaleCrop>false</ScaleCrop>
  <Company>KD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 Ünnepe</dc:title>
  <dc:subject/>
  <dc:creator>Köteles Rita</dc:creator>
  <cp:keywords/>
  <dc:description/>
  <cp:lastModifiedBy>Szécsiné Kerekes Margit</cp:lastModifiedBy>
  <cp:revision>20</cp:revision>
  <cp:lastPrinted>2019-10-22T08:04:00Z</cp:lastPrinted>
  <dcterms:created xsi:type="dcterms:W3CDTF">2019-10-18T09:42:00Z</dcterms:created>
  <dcterms:modified xsi:type="dcterms:W3CDTF">2019-10-22T08:52:00Z</dcterms:modified>
</cp:coreProperties>
</file>